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34" w:rsidRDefault="00E70034" w:rsidP="00E70034">
      <w:bookmarkStart w:id="0" w:name="_GoBack"/>
      <w:bookmarkEnd w:id="0"/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2D1C37" w:rsidTr="0010379E">
        <w:tc>
          <w:tcPr>
            <w:tcW w:w="3403" w:type="dxa"/>
            <w:shd w:val="clear" w:color="auto" w:fill="auto"/>
          </w:tcPr>
          <w:p w:rsidR="002D1C37" w:rsidRDefault="002D1C37" w:rsidP="00292A9C">
            <w:r>
              <w:t xml:space="preserve">Rozpočtové opatření </w:t>
            </w:r>
            <w:r w:rsidR="005A21E9">
              <w:t>0</w:t>
            </w:r>
            <w:r>
              <w:t>1/20</w:t>
            </w:r>
            <w:r w:rsidR="00292A9C">
              <w:t>20</w:t>
            </w:r>
          </w:p>
        </w:tc>
        <w:tc>
          <w:tcPr>
            <w:tcW w:w="1379" w:type="dxa"/>
            <w:shd w:val="clear" w:color="auto" w:fill="auto"/>
          </w:tcPr>
          <w:p w:rsidR="002D1C37" w:rsidRDefault="000125E6" w:rsidP="00292A9C">
            <w:proofErr w:type="gramStart"/>
            <w:r>
              <w:t>2</w:t>
            </w:r>
            <w:r w:rsidR="00292A9C">
              <w:t>9</w:t>
            </w:r>
            <w:r w:rsidR="002D1C37">
              <w:t>.</w:t>
            </w:r>
            <w:r>
              <w:t>1</w:t>
            </w:r>
            <w:r w:rsidR="004A0CDD">
              <w:t>.</w:t>
            </w:r>
            <w:r w:rsidR="002D1C37">
              <w:t xml:space="preserve"> 2</w:t>
            </w:r>
            <w:r w:rsidR="00292A9C">
              <w:t>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2D1C37" w:rsidRDefault="00292A9C" w:rsidP="00292A9C">
            <w:proofErr w:type="gramStart"/>
            <w:r>
              <w:t>24</w:t>
            </w:r>
            <w:r w:rsidR="002D1C37">
              <w:t>.</w:t>
            </w:r>
            <w:r w:rsidR="000125E6">
              <w:t>2</w:t>
            </w:r>
            <w:r w:rsidR="002D1C37">
              <w:t>.20</w:t>
            </w:r>
            <w:r>
              <w:t>20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D1C37" w:rsidRPr="00DA292A" w:rsidRDefault="002D1C37" w:rsidP="009A5CD2"/>
        </w:tc>
      </w:tr>
      <w:tr w:rsidR="00FF12F2" w:rsidTr="0010379E">
        <w:tc>
          <w:tcPr>
            <w:tcW w:w="3403" w:type="dxa"/>
            <w:shd w:val="clear" w:color="auto" w:fill="auto"/>
          </w:tcPr>
          <w:p w:rsidR="00FF12F2" w:rsidRDefault="00FF12F2" w:rsidP="00FF12F2">
            <w:r>
              <w:t>Rozpočtové opatření 02/2020</w:t>
            </w:r>
          </w:p>
        </w:tc>
        <w:tc>
          <w:tcPr>
            <w:tcW w:w="1379" w:type="dxa"/>
            <w:shd w:val="clear" w:color="auto" w:fill="auto"/>
          </w:tcPr>
          <w:p w:rsidR="00FF12F2" w:rsidRDefault="00FF12F2" w:rsidP="00FF12F2">
            <w:proofErr w:type="gramStart"/>
            <w:r>
              <w:t>24.2. 2020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FF12F2" w:rsidRDefault="00FF12F2" w:rsidP="00FF12F2">
            <w:r>
              <w:t>6.3.2020</w:t>
            </w:r>
          </w:p>
        </w:tc>
        <w:tc>
          <w:tcPr>
            <w:tcW w:w="2835" w:type="dxa"/>
            <w:shd w:val="clear" w:color="auto" w:fill="auto"/>
          </w:tcPr>
          <w:p w:rsidR="00FF12F2" w:rsidRPr="00DA292A" w:rsidRDefault="00FF12F2" w:rsidP="00FF12F2"/>
        </w:tc>
      </w:tr>
      <w:tr w:rsidR="00333515" w:rsidTr="002D1C37">
        <w:trPr>
          <w:trHeight w:val="58"/>
        </w:trPr>
        <w:tc>
          <w:tcPr>
            <w:tcW w:w="3403" w:type="dxa"/>
            <w:shd w:val="clear" w:color="auto" w:fill="auto"/>
          </w:tcPr>
          <w:p w:rsidR="00333515" w:rsidRDefault="00333515" w:rsidP="00333515">
            <w:r>
              <w:t>Rozpočtové opatření 03/2020</w:t>
            </w:r>
          </w:p>
        </w:tc>
        <w:tc>
          <w:tcPr>
            <w:tcW w:w="1379" w:type="dxa"/>
            <w:shd w:val="clear" w:color="auto" w:fill="auto"/>
          </w:tcPr>
          <w:p w:rsidR="00333515" w:rsidRDefault="00333515" w:rsidP="00333515">
            <w:r>
              <w:t>16.3. 2020</w:t>
            </w:r>
          </w:p>
        </w:tc>
        <w:tc>
          <w:tcPr>
            <w:tcW w:w="2448" w:type="dxa"/>
            <w:shd w:val="clear" w:color="auto" w:fill="auto"/>
          </w:tcPr>
          <w:p w:rsidR="00333515" w:rsidRDefault="00333515" w:rsidP="00333515">
            <w:proofErr w:type="gramStart"/>
            <w:r>
              <w:t>6.4.2020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33515" w:rsidRPr="00DA292A" w:rsidRDefault="00333515" w:rsidP="00333515"/>
        </w:tc>
      </w:tr>
      <w:tr w:rsidR="00333515" w:rsidTr="0010379E">
        <w:tc>
          <w:tcPr>
            <w:tcW w:w="3403" w:type="dxa"/>
            <w:shd w:val="clear" w:color="auto" w:fill="auto"/>
          </w:tcPr>
          <w:p w:rsidR="00333515" w:rsidRDefault="001F4E28" w:rsidP="00333515">
            <w:r>
              <w:t>Závěrečný účet svazku 2019 - NÁVRH</w:t>
            </w:r>
          </w:p>
        </w:tc>
        <w:tc>
          <w:tcPr>
            <w:tcW w:w="1379" w:type="dxa"/>
            <w:shd w:val="clear" w:color="auto" w:fill="auto"/>
          </w:tcPr>
          <w:p w:rsidR="00333515" w:rsidRDefault="00333515" w:rsidP="00333515"/>
        </w:tc>
        <w:tc>
          <w:tcPr>
            <w:tcW w:w="2448" w:type="dxa"/>
            <w:shd w:val="clear" w:color="auto" w:fill="auto"/>
          </w:tcPr>
          <w:p w:rsidR="00333515" w:rsidRDefault="001F4E28" w:rsidP="00333515">
            <w:r>
              <w:t>11.5.2020</w:t>
            </w:r>
          </w:p>
        </w:tc>
        <w:tc>
          <w:tcPr>
            <w:tcW w:w="2835" w:type="dxa"/>
            <w:shd w:val="clear" w:color="auto" w:fill="auto"/>
          </w:tcPr>
          <w:p w:rsidR="00333515" w:rsidRPr="00DA292A" w:rsidRDefault="00333515" w:rsidP="00333515"/>
        </w:tc>
      </w:tr>
      <w:tr w:rsidR="009F3C46" w:rsidTr="0010379E">
        <w:tc>
          <w:tcPr>
            <w:tcW w:w="3403" w:type="dxa"/>
            <w:shd w:val="clear" w:color="auto" w:fill="auto"/>
          </w:tcPr>
          <w:p w:rsidR="009F3C46" w:rsidRDefault="009F3C46" w:rsidP="009F3C46">
            <w:r>
              <w:t>Rozpočtové opatření 04/2020</w:t>
            </w:r>
          </w:p>
        </w:tc>
        <w:tc>
          <w:tcPr>
            <w:tcW w:w="1379" w:type="dxa"/>
            <w:shd w:val="clear" w:color="auto" w:fill="auto"/>
          </w:tcPr>
          <w:p w:rsidR="009F3C46" w:rsidRDefault="009F3C46" w:rsidP="009F3C46">
            <w:proofErr w:type="gramStart"/>
            <w:r>
              <w:t>15.5.2020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9F3C46" w:rsidRDefault="009F3C46" w:rsidP="009F3C46">
            <w:r>
              <w:t>15.5.2020</w:t>
            </w:r>
          </w:p>
        </w:tc>
        <w:tc>
          <w:tcPr>
            <w:tcW w:w="2835" w:type="dxa"/>
            <w:shd w:val="clear" w:color="auto" w:fill="auto"/>
          </w:tcPr>
          <w:p w:rsidR="009F3C46" w:rsidRDefault="009F3C46" w:rsidP="009F3C46"/>
        </w:tc>
      </w:tr>
      <w:tr w:rsidR="007B43A1" w:rsidTr="0010379E">
        <w:tc>
          <w:tcPr>
            <w:tcW w:w="3403" w:type="dxa"/>
            <w:shd w:val="clear" w:color="auto" w:fill="auto"/>
          </w:tcPr>
          <w:p w:rsidR="007B43A1" w:rsidRDefault="007B43A1" w:rsidP="007B43A1">
            <w:r>
              <w:t>Závěrečný účet svazku 2019 - SCHVÁLENÝ</w:t>
            </w:r>
          </w:p>
        </w:tc>
        <w:tc>
          <w:tcPr>
            <w:tcW w:w="1379" w:type="dxa"/>
            <w:shd w:val="clear" w:color="auto" w:fill="auto"/>
          </w:tcPr>
          <w:p w:rsidR="007B43A1" w:rsidRDefault="007B43A1" w:rsidP="007B43A1"/>
        </w:tc>
        <w:tc>
          <w:tcPr>
            <w:tcW w:w="2448" w:type="dxa"/>
            <w:shd w:val="clear" w:color="auto" w:fill="auto"/>
          </w:tcPr>
          <w:p w:rsidR="007B43A1" w:rsidRDefault="007B43A1" w:rsidP="007B43A1">
            <w:proofErr w:type="gramStart"/>
            <w:r>
              <w:t>16.6.2020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7B43A1" w:rsidRDefault="007B43A1" w:rsidP="007B43A1"/>
        </w:tc>
      </w:tr>
      <w:tr w:rsidR="00C66E58" w:rsidTr="0010379E">
        <w:tc>
          <w:tcPr>
            <w:tcW w:w="3403" w:type="dxa"/>
            <w:shd w:val="clear" w:color="auto" w:fill="auto"/>
          </w:tcPr>
          <w:p w:rsidR="00C66E58" w:rsidRDefault="00C66E58" w:rsidP="00C66E58">
            <w:r>
              <w:t>Rozpočtové opatření 05/2020</w:t>
            </w:r>
          </w:p>
        </w:tc>
        <w:tc>
          <w:tcPr>
            <w:tcW w:w="1379" w:type="dxa"/>
            <w:shd w:val="clear" w:color="auto" w:fill="auto"/>
          </w:tcPr>
          <w:p w:rsidR="00C66E58" w:rsidRDefault="00C66E58" w:rsidP="00C66E58">
            <w:proofErr w:type="gramStart"/>
            <w:r>
              <w:t>10.6.2020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C66E58" w:rsidRDefault="00C66E58" w:rsidP="00C66E58">
            <w:proofErr w:type="gramStart"/>
            <w:r>
              <w:t>10.6.2020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66E58" w:rsidRDefault="00C66E58" w:rsidP="00C66E58"/>
        </w:tc>
      </w:tr>
      <w:tr w:rsidR="00C66E58" w:rsidTr="0010379E">
        <w:tc>
          <w:tcPr>
            <w:tcW w:w="3403" w:type="dxa"/>
            <w:shd w:val="clear" w:color="auto" w:fill="auto"/>
          </w:tcPr>
          <w:p w:rsidR="00C66E58" w:rsidRDefault="00C66E58" w:rsidP="00C66E58"/>
        </w:tc>
        <w:tc>
          <w:tcPr>
            <w:tcW w:w="1379" w:type="dxa"/>
            <w:shd w:val="clear" w:color="auto" w:fill="auto"/>
          </w:tcPr>
          <w:p w:rsidR="00C66E58" w:rsidRDefault="00C66E58" w:rsidP="00C66E58"/>
        </w:tc>
        <w:tc>
          <w:tcPr>
            <w:tcW w:w="2448" w:type="dxa"/>
            <w:shd w:val="clear" w:color="auto" w:fill="auto"/>
          </w:tcPr>
          <w:p w:rsidR="00C66E58" w:rsidRDefault="00C66E58" w:rsidP="00C66E58"/>
        </w:tc>
        <w:tc>
          <w:tcPr>
            <w:tcW w:w="2835" w:type="dxa"/>
            <w:shd w:val="clear" w:color="auto" w:fill="auto"/>
          </w:tcPr>
          <w:p w:rsidR="00C66E58" w:rsidRDefault="00C66E58" w:rsidP="00C66E58"/>
        </w:tc>
      </w:tr>
      <w:tr w:rsidR="00C66E58" w:rsidTr="0010379E">
        <w:tc>
          <w:tcPr>
            <w:tcW w:w="3403" w:type="dxa"/>
            <w:shd w:val="clear" w:color="auto" w:fill="auto"/>
          </w:tcPr>
          <w:p w:rsidR="00C66E58" w:rsidRDefault="00C66E58" w:rsidP="00C66E58"/>
        </w:tc>
        <w:tc>
          <w:tcPr>
            <w:tcW w:w="1379" w:type="dxa"/>
            <w:shd w:val="clear" w:color="auto" w:fill="auto"/>
          </w:tcPr>
          <w:p w:rsidR="00C66E58" w:rsidRDefault="00C66E58" w:rsidP="00C66E58"/>
        </w:tc>
        <w:tc>
          <w:tcPr>
            <w:tcW w:w="2448" w:type="dxa"/>
            <w:shd w:val="clear" w:color="auto" w:fill="auto"/>
          </w:tcPr>
          <w:p w:rsidR="00C66E58" w:rsidRDefault="00C66E58" w:rsidP="00C66E58"/>
        </w:tc>
        <w:tc>
          <w:tcPr>
            <w:tcW w:w="2835" w:type="dxa"/>
            <w:shd w:val="clear" w:color="auto" w:fill="auto"/>
          </w:tcPr>
          <w:p w:rsidR="00C66E58" w:rsidRDefault="00C66E58" w:rsidP="00C66E58"/>
        </w:tc>
      </w:tr>
      <w:tr w:rsidR="00C66E58" w:rsidTr="0010379E">
        <w:tc>
          <w:tcPr>
            <w:tcW w:w="3403" w:type="dxa"/>
            <w:shd w:val="clear" w:color="auto" w:fill="auto"/>
          </w:tcPr>
          <w:p w:rsidR="00C66E58" w:rsidRDefault="00C66E58" w:rsidP="00C66E58"/>
        </w:tc>
        <w:tc>
          <w:tcPr>
            <w:tcW w:w="1379" w:type="dxa"/>
            <w:shd w:val="clear" w:color="auto" w:fill="auto"/>
          </w:tcPr>
          <w:p w:rsidR="00C66E58" w:rsidRDefault="00C66E58" w:rsidP="00C66E58"/>
        </w:tc>
        <w:tc>
          <w:tcPr>
            <w:tcW w:w="2448" w:type="dxa"/>
            <w:shd w:val="clear" w:color="auto" w:fill="auto"/>
          </w:tcPr>
          <w:p w:rsidR="00C66E58" w:rsidRDefault="00C66E58" w:rsidP="00C66E58"/>
        </w:tc>
        <w:tc>
          <w:tcPr>
            <w:tcW w:w="2835" w:type="dxa"/>
            <w:shd w:val="clear" w:color="auto" w:fill="auto"/>
          </w:tcPr>
          <w:p w:rsidR="00C66E58" w:rsidRDefault="00C66E58" w:rsidP="00C66E58"/>
        </w:tc>
      </w:tr>
      <w:tr w:rsidR="00C66E58" w:rsidTr="0010379E">
        <w:tc>
          <w:tcPr>
            <w:tcW w:w="3403" w:type="dxa"/>
            <w:shd w:val="clear" w:color="auto" w:fill="auto"/>
          </w:tcPr>
          <w:p w:rsidR="00C66E58" w:rsidRDefault="00C66E58" w:rsidP="00C66E58"/>
        </w:tc>
        <w:tc>
          <w:tcPr>
            <w:tcW w:w="1379" w:type="dxa"/>
            <w:shd w:val="clear" w:color="auto" w:fill="auto"/>
          </w:tcPr>
          <w:p w:rsidR="00C66E58" w:rsidRDefault="00C66E58" w:rsidP="00C66E58"/>
        </w:tc>
        <w:tc>
          <w:tcPr>
            <w:tcW w:w="2448" w:type="dxa"/>
            <w:shd w:val="clear" w:color="auto" w:fill="auto"/>
          </w:tcPr>
          <w:p w:rsidR="00C66E58" w:rsidRDefault="00C66E58" w:rsidP="00C66E58"/>
        </w:tc>
        <w:tc>
          <w:tcPr>
            <w:tcW w:w="2835" w:type="dxa"/>
            <w:shd w:val="clear" w:color="auto" w:fill="auto"/>
          </w:tcPr>
          <w:p w:rsidR="00C66E58" w:rsidRDefault="00C66E58" w:rsidP="00C66E58"/>
        </w:tc>
      </w:tr>
      <w:tr w:rsidR="00C66E58" w:rsidTr="0010379E">
        <w:tc>
          <w:tcPr>
            <w:tcW w:w="3403" w:type="dxa"/>
            <w:shd w:val="clear" w:color="auto" w:fill="auto"/>
          </w:tcPr>
          <w:p w:rsidR="00C66E58" w:rsidRDefault="00C66E58" w:rsidP="00C66E58"/>
        </w:tc>
        <w:tc>
          <w:tcPr>
            <w:tcW w:w="1379" w:type="dxa"/>
            <w:shd w:val="clear" w:color="auto" w:fill="auto"/>
          </w:tcPr>
          <w:p w:rsidR="00C66E58" w:rsidRDefault="00C66E58" w:rsidP="00C66E58"/>
        </w:tc>
        <w:tc>
          <w:tcPr>
            <w:tcW w:w="2448" w:type="dxa"/>
            <w:shd w:val="clear" w:color="auto" w:fill="auto"/>
          </w:tcPr>
          <w:p w:rsidR="00C66E58" w:rsidRDefault="00C66E58" w:rsidP="00C66E58"/>
        </w:tc>
        <w:tc>
          <w:tcPr>
            <w:tcW w:w="2835" w:type="dxa"/>
            <w:shd w:val="clear" w:color="auto" w:fill="auto"/>
          </w:tcPr>
          <w:p w:rsidR="00C66E58" w:rsidRDefault="00C66E58" w:rsidP="00C66E58"/>
        </w:tc>
      </w:tr>
      <w:tr w:rsidR="00C66E58" w:rsidTr="0010379E">
        <w:tc>
          <w:tcPr>
            <w:tcW w:w="3403" w:type="dxa"/>
            <w:shd w:val="clear" w:color="auto" w:fill="auto"/>
          </w:tcPr>
          <w:p w:rsidR="00C66E58" w:rsidRDefault="00C66E58" w:rsidP="00C66E58"/>
        </w:tc>
        <w:tc>
          <w:tcPr>
            <w:tcW w:w="1379" w:type="dxa"/>
            <w:shd w:val="clear" w:color="auto" w:fill="auto"/>
          </w:tcPr>
          <w:p w:rsidR="00C66E58" w:rsidRDefault="00C66E58" w:rsidP="00C66E58"/>
        </w:tc>
        <w:tc>
          <w:tcPr>
            <w:tcW w:w="2448" w:type="dxa"/>
            <w:shd w:val="clear" w:color="auto" w:fill="auto"/>
          </w:tcPr>
          <w:p w:rsidR="00C66E58" w:rsidRDefault="00C66E58" w:rsidP="00C66E58"/>
        </w:tc>
        <w:tc>
          <w:tcPr>
            <w:tcW w:w="2835" w:type="dxa"/>
            <w:shd w:val="clear" w:color="auto" w:fill="auto"/>
          </w:tcPr>
          <w:p w:rsidR="00C66E58" w:rsidRDefault="00C66E58" w:rsidP="00C66E58"/>
        </w:tc>
      </w:tr>
      <w:tr w:rsidR="00C66E58" w:rsidTr="0010379E">
        <w:tc>
          <w:tcPr>
            <w:tcW w:w="3403" w:type="dxa"/>
            <w:shd w:val="clear" w:color="auto" w:fill="auto"/>
          </w:tcPr>
          <w:p w:rsidR="00C66E58" w:rsidRDefault="00C66E58" w:rsidP="00C66E58"/>
        </w:tc>
        <w:tc>
          <w:tcPr>
            <w:tcW w:w="1379" w:type="dxa"/>
            <w:shd w:val="clear" w:color="auto" w:fill="auto"/>
          </w:tcPr>
          <w:p w:rsidR="00C66E58" w:rsidRDefault="00C66E58" w:rsidP="00C66E58"/>
        </w:tc>
        <w:tc>
          <w:tcPr>
            <w:tcW w:w="2448" w:type="dxa"/>
            <w:shd w:val="clear" w:color="auto" w:fill="auto"/>
          </w:tcPr>
          <w:p w:rsidR="00C66E58" w:rsidRDefault="00C66E58" w:rsidP="00C66E58"/>
        </w:tc>
        <w:tc>
          <w:tcPr>
            <w:tcW w:w="2835" w:type="dxa"/>
            <w:shd w:val="clear" w:color="auto" w:fill="auto"/>
          </w:tcPr>
          <w:p w:rsidR="00C66E58" w:rsidRPr="00DA292A" w:rsidRDefault="00C66E58" w:rsidP="00C66E58"/>
        </w:tc>
      </w:tr>
      <w:tr w:rsidR="00C66E58" w:rsidTr="0010379E">
        <w:tc>
          <w:tcPr>
            <w:tcW w:w="3403" w:type="dxa"/>
            <w:shd w:val="clear" w:color="auto" w:fill="auto"/>
          </w:tcPr>
          <w:p w:rsidR="00C66E58" w:rsidRDefault="00C66E58" w:rsidP="00C66E58"/>
        </w:tc>
        <w:tc>
          <w:tcPr>
            <w:tcW w:w="1379" w:type="dxa"/>
            <w:shd w:val="clear" w:color="auto" w:fill="auto"/>
          </w:tcPr>
          <w:p w:rsidR="00C66E58" w:rsidRDefault="00C66E58" w:rsidP="00C66E58"/>
        </w:tc>
        <w:tc>
          <w:tcPr>
            <w:tcW w:w="2448" w:type="dxa"/>
            <w:shd w:val="clear" w:color="auto" w:fill="auto"/>
          </w:tcPr>
          <w:p w:rsidR="00C66E58" w:rsidRDefault="00C66E58" w:rsidP="00C66E58"/>
        </w:tc>
        <w:tc>
          <w:tcPr>
            <w:tcW w:w="2835" w:type="dxa"/>
            <w:shd w:val="clear" w:color="auto" w:fill="auto"/>
          </w:tcPr>
          <w:p w:rsidR="00C66E58" w:rsidRDefault="00C66E58" w:rsidP="00C66E58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20</w:t>
      </w:r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034"/>
    <w:rsid w:val="0000023D"/>
    <w:rsid w:val="000125E6"/>
    <w:rsid w:val="00017D71"/>
    <w:rsid w:val="000629FF"/>
    <w:rsid w:val="0008200F"/>
    <w:rsid w:val="00084F37"/>
    <w:rsid w:val="0009339E"/>
    <w:rsid w:val="000B44AF"/>
    <w:rsid w:val="00120D46"/>
    <w:rsid w:val="001313A8"/>
    <w:rsid w:val="001721BC"/>
    <w:rsid w:val="001C3A41"/>
    <w:rsid w:val="001E3193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742E6"/>
    <w:rsid w:val="003F6663"/>
    <w:rsid w:val="004921DB"/>
    <w:rsid w:val="004A0CDD"/>
    <w:rsid w:val="004E192F"/>
    <w:rsid w:val="00514694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91B3D"/>
    <w:rsid w:val="006A6145"/>
    <w:rsid w:val="006C3A29"/>
    <w:rsid w:val="0073401E"/>
    <w:rsid w:val="00761B41"/>
    <w:rsid w:val="00770F20"/>
    <w:rsid w:val="007A416A"/>
    <w:rsid w:val="007B43A1"/>
    <w:rsid w:val="007D641B"/>
    <w:rsid w:val="00875724"/>
    <w:rsid w:val="00887EE4"/>
    <w:rsid w:val="008A6DAB"/>
    <w:rsid w:val="008B1DDA"/>
    <w:rsid w:val="008B2B28"/>
    <w:rsid w:val="009934C0"/>
    <w:rsid w:val="009A5CD2"/>
    <w:rsid w:val="009C0EEE"/>
    <w:rsid w:val="009C57E8"/>
    <w:rsid w:val="009C67BD"/>
    <w:rsid w:val="009C6B6B"/>
    <w:rsid w:val="009F3C46"/>
    <w:rsid w:val="00A53BCE"/>
    <w:rsid w:val="00AA1B43"/>
    <w:rsid w:val="00AB542C"/>
    <w:rsid w:val="00AD6D9D"/>
    <w:rsid w:val="00B3502B"/>
    <w:rsid w:val="00B61287"/>
    <w:rsid w:val="00BC1647"/>
    <w:rsid w:val="00BD3371"/>
    <w:rsid w:val="00C33EA5"/>
    <w:rsid w:val="00C5785B"/>
    <w:rsid w:val="00C66E58"/>
    <w:rsid w:val="00C7778F"/>
    <w:rsid w:val="00C876B4"/>
    <w:rsid w:val="00CA742A"/>
    <w:rsid w:val="00D51265"/>
    <w:rsid w:val="00E66BE0"/>
    <w:rsid w:val="00E70034"/>
    <w:rsid w:val="00E74DA6"/>
    <w:rsid w:val="00E808FA"/>
    <w:rsid w:val="00EA7FEC"/>
    <w:rsid w:val="00EB7A23"/>
    <w:rsid w:val="00F11C51"/>
    <w:rsid w:val="00F32542"/>
    <w:rsid w:val="00F46635"/>
    <w:rsid w:val="00F96BB6"/>
    <w:rsid w:val="00FD0B2D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Obec Paseky</cp:lastModifiedBy>
  <cp:revision>2</cp:revision>
  <cp:lastPrinted>2019-11-26T05:33:00Z</cp:lastPrinted>
  <dcterms:created xsi:type="dcterms:W3CDTF">2020-11-11T17:25:00Z</dcterms:created>
  <dcterms:modified xsi:type="dcterms:W3CDTF">2020-11-11T17:25:00Z</dcterms:modified>
</cp:coreProperties>
</file>